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2D46" w14:textId="77777777" w:rsidR="00AA5694" w:rsidRDefault="00AA5694" w:rsidP="00AA5694">
      <w:pPr>
        <w:pStyle w:val="isselectedend"/>
        <w:rPr>
          <w:lang w:val="en-US"/>
        </w:rPr>
      </w:pPr>
    </w:p>
    <w:p w14:paraId="5CAC4880" w14:textId="77777777" w:rsidR="00AA5694" w:rsidRDefault="00AA5694" w:rsidP="00AA5694">
      <w:pPr>
        <w:pStyle w:val="isselectedend"/>
        <w:rPr>
          <w:lang w:val="en-US"/>
        </w:rPr>
      </w:pPr>
    </w:p>
    <w:p w14:paraId="6F9B1670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>Αξιότιμοι συνεργάτες,</w:t>
      </w:r>
    </w:p>
    <w:p w14:paraId="2BB8B61C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 xml:space="preserve">Σε συνέχεια της πρόσκλησης συμμετοχής στη Δράση «Φεστιβάλ Υγείας &amp; Δημιουργικότητας – Παγκόσμια Δράση για την Καθολική Υγειονομική Κάλυψη», που διοργανώνεται με αφορμή την Παγκόσμια Ημέρα Υγείας από το Ελληνικό Διαδημοτικό Δίκτυο Υγιών Πόλεων του Π.Ο.Υ. και τα ΚΕΠ Υγείας, σε </w:t>
      </w:r>
      <w:proofErr w:type="spellStart"/>
      <w:r w:rsidRPr="00993AFE">
        <w:rPr>
          <w:rFonts w:ascii="Aptos" w:hAnsi="Aptos"/>
        </w:rPr>
        <w:t>συνδιοργάνωση</w:t>
      </w:r>
      <w:proofErr w:type="spellEnd"/>
      <w:r w:rsidRPr="00993AFE">
        <w:rPr>
          <w:rFonts w:ascii="Aptos" w:hAnsi="Aptos"/>
        </w:rPr>
        <w:t xml:space="preserve"> με τον Δήμο Κηφισιάς, θα θέλαμε να σας ενημερώσουμε ότι το ωράριο διεξαγωγής της δράσης διαμορφώνεται από </w:t>
      </w:r>
      <w:r w:rsidRPr="00993AFE">
        <w:rPr>
          <w:rStyle w:val="aa"/>
          <w:rFonts w:ascii="Aptos" w:eastAsiaTheme="majorEastAsia" w:hAnsi="Aptos"/>
        </w:rPr>
        <w:t>09:00 έως 14:00</w:t>
      </w:r>
      <w:r w:rsidRPr="00993AFE">
        <w:rPr>
          <w:rFonts w:ascii="Aptos" w:hAnsi="Aptos"/>
        </w:rPr>
        <w:t xml:space="preserve">, την </w:t>
      </w:r>
      <w:r w:rsidRPr="00993AFE">
        <w:rPr>
          <w:rStyle w:val="aa"/>
          <w:rFonts w:ascii="Aptos" w:eastAsiaTheme="majorEastAsia" w:hAnsi="Aptos"/>
        </w:rPr>
        <w:t>Τετάρτη 1 Απριλίου 2026</w:t>
      </w:r>
      <w:r w:rsidRPr="00993AFE">
        <w:rPr>
          <w:rFonts w:ascii="Aptos" w:hAnsi="Aptos"/>
        </w:rPr>
        <w:t xml:space="preserve">, στο </w:t>
      </w:r>
      <w:r w:rsidRPr="00993AFE">
        <w:rPr>
          <w:rStyle w:val="aa"/>
          <w:rFonts w:ascii="Aptos" w:eastAsiaTheme="majorEastAsia" w:hAnsi="Aptos"/>
        </w:rPr>
        <w:t>Πάρκο Ανδρέα Παπανδρέου, Νέα Ερυθραία</w:t>
      </w:r>
      <w:r w:rsidRPr="00993AFE">
        <w:rPr>
          <w:rFonts w:ascii="Aptos" w:hAnsi="Aptos"/>
        </w:rPr>
        <w:t>.</w:t>
      </w:r>
    </w:p>
    <w:p w14:paraId="682F078B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 xml:space="preserve">Σχετικά με τη συμμετοχή των φορέων, θα ακολουθήσει </w:t>
      </w:r>
      <w:r w:rsidRPr="00993AFE">
        <w:rPr>
          <w:rStyle w:val="aa"/>
          <w:rFonts w:ascii="Aptos" w:eastAsiaTheme="majorEastAsia" w:hAnsi="Aptos"/>
        </w:rPr>
        <w:t>νεότερη ενημέρωση</w:t>
      </w:r>
      <w:r w:rsidRPr="00993AFE">
        <w:rPr>
          <w:rFonts w:ascii="Aptos" w:hAnsi="Aptos"/>
        </w:rPr>
        <w:t xml:space="preserve"> με αναλυτικές οδηγίες που θα αφορούν:</w:t>
      </w:r>
    </w:p>
    <w:p w14:paraId="6F414240" w14:textId="77777777" w:rsidR="00993AFE" w:rsidRPr="00993AFE" w:rsidRDefault="00993AFE" w:rsidP="00993AFE">
      <w:pPr>
        <w:pStyle w:val="isselectedend"/>
        <w:numPr>
          <w:ilvl w:val="0"/>
          <w:numId w:val="2"/>
        </w:numPr>
        <w:rPr>
          <w:rFonts w:ascii="Aptos" w:hAnsi="Aptos"/>
        </w:rPr>
      </w:pPr>
      <w:r w:rsidRPr="00993AFE">
        <w:rPr>
          <w:rFonts w:ascii="Aptos" w:hAnsi="Aptos"/>
        </w:rPr>
        <w:t xml:space="preserve">τις </w:t>
      </w:r>
      <w:r w:rsidRPr="00993AFE">
        <w:rPr>
          <w:rStyle w:val="aa"/>
          <w:rFonts w:ascii="Aptos" w:eastAsiaTheme="majorEastAsia" w:hAnsi="Aptos"/>
        </w:rPr>
        <w:t>ώρες προσέλευσης των συμμετεχόντων φορέων</w:t>
      </w:r>
      <w:r w:rsidRPr="00993AFE">
        <w:rPr>
          <w:rFonts w:ascii="Aptos" w:hAnsi="Aptos"/>
        </w:rPr>
        <w:t>,</w:t>
      </w:r>
    </w:p>
    <w:p w14:paraId="35977A86" w14:textId="77777777" w:rsidR="00993AFE" w:rsidRPr="00993AFE" w:rsidRDefault="00993AFE" w:rsidP="00993AFE">
      <w:pPr>
        <w:pStyle w:val="isselectedend"/>
        <w:numPr>
          <w:ilvl w:val="0"/>
          <w:numId w:val="2"/>
        </w:numPr>
        <w:rPr>
          <w:rFonts w:ascii="Aptos" w:hAnsi="Aptos"/>
        </w:rPr>
      </w:pPr>
      <w:r w:rsidRPr="00993AFE">
        <w:rPr>
          <w:rFonts w:ascii="Aptos" w:hAnsi="Aptos"/>
        </w:rPr>
        <w:t xml:space="preserve">τον </w:t>
      </w:r>
      <w:r w:rsidRPr="00993AFE">
        <w:rPr>
          <w:rStyle w:val="aa"/>
          <w:rFonts w:ascii="Aptos" w:eastAsiaTheme="majorEastAsia" w:hAnsi="Aptos"/>
        </w:rPr>
        <w:t>χρόνο και τον τρόπο στησίματος των περιπτέρων</w:t>
      </w:r>
      <w:r w:rsidRPr="00993AFE">
        <w:rPr>
          <w:rFonts w:ascii="Aptos" w:hAnsi="Aptos"/>
        </w:rPr>
        <w:t>,</w:t>
      </w:r>
    </w:p>
    <w:p w14:paraId="0F444877" w14:textId="77777777" w:rsidR="00993AFE" w:rsidRPr="00993AFE" w:rsidRDefault="00993AFE" w:rsidP="00993AFE">
      <w:pPr>
        <w:pStyle w:val="isselectedend"/>
        <w:numPr>
          <w:ilvl w:val="0"/>
          <w:numId w:val="2"/>
        </w:numPr>
        <w:rPr>
          <w:rFonts w:ascii="Aptos" w:hAnsi="Aptos"/>
        </w:rPr>
      </w:pPr>
      <w:r w:rsidRPr="00993AFE">
        <w:rPr>
          <w:rFonts w:ascii="Aptos" w:hAnsi="Aptos"/>
        </w:rPr>
        <w:t xml:space="preserve">καθώς και την </w:t>
      </w:r>
      <w:r w:rsidRPr="00993AFE">
        <w:rPr>
          <w:rStyle w:val="aa"/>
          <w:rFonts w:ascii="Aptos" w:eastAsiaTheme="majorEastAsia" w:hAnsi="Aptos"/>
        </w:rPr>
        <w:t>ακριβή θέση που θα έχει κάθε φορέας στον χώρο της δράσης</w:t>
      </w:r>
      <w:r w:rsidRPr="00993AFE">
        <w:rPr>
          <w:rFonts w:ascii="Aptos" w:hAnsi="Aptos"/>
        </w:rPr>
        <w:t>.</w:t>
      </w:r>
    </w:p>
    <w:p w14:paraId="499CB248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>Για την ολοκλήρωση του επικοινωνιακού υλικού της δράσης, παρακαλούμε όπως οι συμμετέχοντες φορείς αποστείλουν:</w:t>
      </w:r>
      <w:r w:rsidRPr="00993AFE">
        <w:rPr>
          <w:rFonts w:ascii="Aptos" w:hAnsi="Aptos"/>
        </w:rPr>
        <w:br/>
        <w:t xml:space="preserve">• το </w:t>
      </w:r>
      <w:r w:rsidRPr="00993AFE">
        <w:rPr>
          <w:rStyle w:val="aa"/>
          <w:rFonts w:ascii="Aptos" w:eastAsiaTheme="majorEastAsia" w:hAnsi="Aptos"/>
        </w:rPr>
        <w:t>λογότυπο</w:t>
      </w:r>
      <w:r w:rsidRPr="00993AFE">
        <w:rPr>
          <w:rFonts w:ascii="Aptos" w:hAnsi="Aptos"/>
        </w:rPr>
        <w:t xml:space="preserve"> του φορέα τους σε υψηλή ανάλυση</w:t>
      </w:r>
      <w:r w:rsidRPr="00993AFE">
        <w:rPr>
          <w:rFonts w:ascii="Aptos" w:hAnsi="Aptos"/>
        </w:rPr>
        <w:br/>
        <w:t xml:space="preserve">• </w:t>
      </w:r>
      <w:r w:rsidRPr="00993AFE">
        <w:rPr>
          <w:rStyle w:val="aa"/>
          <w:rFonts w:ascii="Aptos" w:eastAsiaTheme="majorEastAsia" w:hAnsi="Aptos"/>
        </w:rPr>
        <w:t>μία σύντομη παράγραφο</w:t>
      </w:r>
      <w:r w:rsidRPr="00993AFE">
        <w:rPr>
          <w:rFonts w:ascii="Aptos" w:hAnsi="Aptos"/>
        </w:rPr>
        <w:t xml:space="preserve"> που να περιγράφει τη δράση ή τη συμμετοχή τους στο Φεστιβάλ.</w:t>
      </w:r>
    </w:p>
    <w:p w14:paraId="1B703EB6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 xml:space="preserve">Παρακαλούμε επίσης όπως </w:t>
      </w:r>
      <w:r w:rsidRPr="00993AFE">
        <w:rPr>
          <w:rStyle w:val="aa"/>
          <w:rFonts w:ascii="Aptos" w:eastAsiaTheme="majorEastAsia" w:hAnsi="Aptos"/>
        </w:rPr>
        <w:t>επιβεβαιώσετε τη συμμετοχή σας έως και τις 17/03/2026</w:t>
      </w:r>
      <w:r w:rsidRPr="00993AFE">
        <w:rPr>
          <w:rFonts w:ascii="Aptos" w:hAnsi="Aptos"/>
        </w:rPr>
        <w:t xml:space="preserve">, αποστέλλοντας τα παραπάνω στοιχεία στο email </w:t>
      </w:r>
      <w:hyperlink r:id="rId7" w:history="1">
        <w:r w:rsidRPr="00993AFE">
          <w:rPr>
            <w:rStyle w:val="aa"/>
            <w:rFonts w:ascii="Aptos" w:eastAsiaTheme="majorEastAsia" w:hAnsi="Aptos"/>
            <w:color w:val="0000FF"/>
            <w:u w:val="single"/>
          </w:rPr>
          <w:t>kepygeias@eddyppy.gr</w:t>
        </w:r>
      </w:hyperlink>
      <w:r w:rsidRPr="00993AFE">
        <w:rPr>
          <w:rFonts w:ascii="Aptos" w:hAnsi="Aptos"/>
        </w:rPr>
        <w:t>, προκειμένου να ολοκληρωθεί έγκαιρα ο σχεδιασμός της δράσης.</w:t>
      </w:r>
    </w:p>
    <w:p w14:paraId="3C229BB1" w14:textId="77777777" w:rsidR="00993AFE" w:rsidRPr="00993AFE" w:rsidRDefault="00993AFE" w:rsidP="00993AFE">
      <w:pPr>
        <w:pStyle w:val="isselectedend"/>
        <w:rPr>
          <w:rFonts w:ascii="Aptos" w:hAnsi="Aptos"/>
        </w:rPr>
      </w:pPr>
      <w:r w:rsidRPr="00993AFE">
        <w:rPr>
          <w:rFonts w:ascii="Aptos" w:hAnsi="Aptos"/>
        </w:rPr>
        <w:t xml:space="preserve">Οι φορείς που έχουν ήδη αποστείλει τα παραπάνω στοιχεία μπορούν να </w:t>
      </w:r>
      <w:r w:rsidRPr="00993AFE">
        <w:rPr>
          <w:rStyle w:val="aa"/>
          <w:rFonts w:ascii="Aptos" w:eastAsiaTheme="majorEastAsia" w:hAnsi="Aptos"/>
        </w:rPr>
        <w:t>αγνοήσουν το παρόν μήνυμα</w:t>
      </w:r>
      <w:r w:rsidRPr="00993AFE">
        <w:rPr>
          <w:rFonts w:ascii="Aptos" w:hAnsi="Aptos"/>
        </w:rPr>
        <w:t>.</w:t>
      </w:r>
    </w:p>
    <w:p w14:paraId="16BBAB65" w14:textId="77777777" w:rsidR="00993AFE" w:rsidRDefault="00993AFE" w:rsidP="00993AFE">
      <w:pPr>
        <w:pStyle w:val="Web"/>
        <w:rPr>
          <w:rFonts w:ascii="Aptos" w:hAnsi="Aptos"/>
          <w:lang w:val="en-US"/>
        </w:rPr>
      </w:pPr>
      <w:r w:rsidRPr="00993AFE">
        <w:rPr>
          <w:rFonts w:ascii="Aptos" w:hAnsi="Aptos"/>
        </w:rPr>
        <w:t>Σας ευχαριστούμε θερμά για τη συνεργασία και τη συμβολή σας στην επιτυχία της δράσης.</w:t>
      </w:r>
    </w:p>
    <w:p w14:paraId="58354190" w14:textId="5FDAF6CD" w:rsidR="00993AFE" w:rsidRDefault="00993AFE" w:rsidP="00993AFE">
      <w:pPr>
        <w:pStyle w:val="Web"/>
        <w:rPr>
          <w:lang w:val="en-US"/>
        </w:rPr>
      </w:pPr>
      <w:r>
        <w:t>Με εκτίμηση,</w:t>
      </w:r>
    </w:p>
    <w:p w14:paraId="53E54968" w14:textId="77777777" w:rsidR="00993AFE" w:rsidRDefault="00993AFE" w:rsidP="00993AFE">
      <w:pPr>
        <w:rPr>
          <w:lang w:eastAsia="el-GR"/>
          <w14:ligatures w14:val="none"/>
        </w:rPr>
      </w:pPr>
      <w:r>
        <w:rPr>
          <w:lang w:eastAsia="el-GR"/>
          <w14:ligatures w14:val="none"/>
        </w:rPr>
        <w:t xml:space="preserve">ΚΕΝΤΡΙΚΗ ΔΟΜΗ </w:t>
      </w:r>
    </w:p>
    <w:p w14:paraId="4B093BFC" w14:textId="3B144431" w:rsidR="00993AFE" w:rsidRDefault="00993AFE" w:rsidP="00993AFE">
      <w:pPr>
        <w:rPr>
          <w:lang w:eastAsia="el-GR"/>
          <w14:ligatures w14:val="none"/>
        </w:rPr>
      </w:pPr>
      <w:r>
        <w:rPr>
          <w:lang w:eastAsia="el-GR"/>
          <w14:ligatures w14:val="none"/>
        </w:rPr>
        <w:t xml:space="preserve">Μαρία Αραμπατζή </w:t>
      </w:r>
      <w:r w:rsidRPr="00993AFE">
        <w:rPr>
          <w:lang w:eastAsia="el-GR"/>
          <w14:ligatures w14:val="none"/>
        </w:rPr>
        <w:t xml:space="preserve">6996124393 </w:t>
      </w:r>
      <w:r>
        <w:rPr>
          <w:lang w:eastAsia="el-GR"/>
          <w14:ligatures w14:val="none"/>
        </w:rPr>
        <w:t xml:space="preserve">Μαριάνθη Χατζηκωνσταντίνου </w:t>
      </w:r>
    </w:p>
    <w:p w14:paraId="3C4F0558" w14:textId="77777777" w:rsidR="00993AFE" w:rsidRDefault="00993AFE" w:rsidP="00993AFE">
      <w:pPr>
        <w:rPr>
          <w:lang w:eastAsia="el-GR"/>
          <w14:ligatures w14:val="none"/>
        </w:rPr>
      </w:pPr>
      <w:r>
        <w:rPr>
          <w:lang w:eastAsia="el-GR"/>
          <w14:ligatures w14:val="none"/>
        </w:rPr>
        <w:t>Πλατεία Εργατικών Κατοικιών , Μαρούσι ΤΚ 15124</w:t>
      </w:r>
    </w:p>
    <w:p w14:paraId="3B0C7BE2" w14:textId="5720EE61" w:rsidR="00993AFE" w:rsidRDefault="00993AFE" w:rsidP="00993AFE">
      <w:pPr>
        <w:rPr>
          <w:lang w:val="en-US" w:eastAsia="el-GR"/>
          <w14:ligatures w14:val="none"/>
        </w:rPr>
      </w:pPr>
      <w:r>
        <w:rPr>
          <w:lang w:val="en-US" w:eastAsia="el-GR"/>
          <w14:ligatures w14:val="none"/>
        </w:rPr>
        <w:t xml:space="preserve">e-mail </w:t>
      </w:r>
      <w:r w:rsidRPr="00993AFE">
        <w:rPr>
          <w:lang w:val="en-US" w:eastAsia="el-GR"/>
          <w14:ligatures w14:val="none"/>
        </w:rPr>
        <w:t xml:space="preserve">: </w:t>
      </w:r>
      <w:hyperlink r:id="rId8" w:history="1">
        <w:r>
          <w:rPr>
            <w:rStyle w:val="-"/>
            <w:lang w:val="en-US" w:eastAsia="el-GR"/>
            <w14:ligatures w14:val="none"/>
          </w:rPr>
          <w:t>kepygeias@eddyppy.gr</w:t>
        </w:r>
      </w:hyperlink>
      <w:r>
        <w:rPr>
          <w:lang w:val="en-US" w:eastAsia="el-GR"/>
          <w14:ligatures w14:val="none"/>
        </w:rPr>
        <w:t xml:space="preserve">  </w:t>
      </w:r>
      <w:r>
        <w:rPr>
          <w:lang w:val="en-US" w:eastAsia="el-GR"/>
          <w14:ligatures w14:val="none"/>
        </w:rPr>
        <w:t>site</w:t>
      </w:r>
      <w:r w:rsidRPr="00993AFE">
        <w:rPr>
          <w:lang w:val="en-US" w:eastAsia="el-GR"/>
          <w14:ligatures w14:val="none"/>
        </w:rPr>
        <w:t>:</w:t>
      </w:r>
      <w:hyperlink r:id="rId9" w:history="1">
        <w:r w:rsidRPr="00993AFE">
          <w:rPr>
            <w:rStyle w:val="-"/>
            <w:lang w:val="en-US" w:eastAsia="el-GR"/>
            <w14:ligatures w14:val="none"/>
          </w:rPr>
          <w:t>www.kepygeias.org</w:t>
        </w:r>
      </w:hyperlink>
    </w:p>
    <w:p w14:paraId="2A5F1CCE" w14:textId="743257E4" w:rsidR="00AD24BE" w:rsidRDefault="00993AFE">
      <w:r>
        <w:rPr>
          <w:lang w:val="en-US" w:eastAsia="el-GR"/>
          <w14:ligatures w14:val="none"/>
        </w:rPr>
        <w:t>T</w:t>
      </w:r>
      <w:r>
        <w:rPr>
          <w:lang w:eastAsia="el-GR"/>
          <w14:ligatures w14:val="none"/>
        </w:rPr>
        <w:t>ηλ.210 8067888</w:t>
      </w:r>
    </w:p>
    <w:sectPr w:rsidR="00AD24BE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C8A7" w14:textId="77777777" w:rsidR="00995A47" w:rsidRDefault="00995A47" w:rsidP="00AA5694">
      <w:pPr>
        <w:spacing w:after="0" w:line="240" w:lineRule="auto"/>
      </w:pPr>
      <w:r>
        <w:separator/>
      </w:r>
    </w:p>
  </w:endnote>
  <w:endnote w:type="continuationSeparator" w:id="0">
    <w:p w14:paraId="71A13DA2" w14:textId="77777777" w:rsidR="00995A47" w:rsidRDefault="00995A47" w:rsidP="00AA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B417" w14:textId="77777777" w:rsidR="00995A47" w:rsidRDefault="00995A47" w:rsidP="00AA5694">
      <w:pPr>
        <w:spacing w:after="0" w:line="240" w:lineRule="auto"/>
      </w:pPr>
      <w:r>
        <w:separator/>
      </w:r>
    </w:p>
  </w:footnote>
  <w:footnote w:type="continuationSeparator" w:id="0">
    <w:p w14:paraId="54544B29" w14:textId="77777777" w:rsidR="00995A47" w:rsidRDefault="00995A47" w:rsidP="00AA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50AE" w14:textId="0B47B961" w:rsidR="00AA5694" w:rsidRPr="00AA5694" w:rsidRDefault="00AA5694" w:rsidP="00AA5694">
    <w:pPr>
      <w:pStyle w:val="a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9F6E7E" wp14:editId="32805CEE">
          <wp:simplePos x="0" y="0"/>
          <wp:positionH relativeFrom="column">
            <wp:posOffset>2339340</wp:posOffset>
          </wp:positionH>
          <wp:positionV relativeFrom="paragraph">
            <wp:posOffset>-175260</wp:posOffset>
          </wp:positionV>
          <wp:extent cx="807720" cy="798287"/>
          <wp:effectExtent l="0" t="0" r="0" b="1905"/>
          <wp:wrapThrough wrapText="bothSides">
            <wp:wrapPolygon edited="0">
              <wp:start x="7642" y="0"/>
              <wp:lineTo x="4075" y="1031"/>
              <wp:lineTo x="0" y="5671"/>
              <wp:lineTo x="0" y="10826"/>
              <wp:lineTo x="509" y="16496"/>
              <wp:lineTo x="6623" y="21136"/>
              <wp:lineTo x="14264" y="21136"/>
              <wp:lineTo x="20377" y="16496"/>
              <wp:lineTo x="20887" y="10826"/>
              <wp:lineTo x="20887" y="5671"/>
              <wp:lineTo x="16811" y="1031"/>
              <wp:lineTo x="13245" y="0"/>
              <wp:lineTo x="7642" y="0"/>
            </wp:wrapPolygon>
          </wp:wrapThrough>
          <wp:docPr id="685481379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81379" name="Εικόνα 685481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798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264575" wp14:editId="7E9C7C88">
          <wp:simplePos x="0" y="0"/>
          <wp:positionH relativeFrom="column">
            <wp:posOffset>-381000</wp:posOffset>
          </wp:positionH>
          <wp:positionV relativeFrom="paragraph">
            <wp:posOffset>-156845</wp:posOffset>
          </wp:positionV>
          <wp:extent cx="1257300" cy="775335"/>
          <wp:effectExtent l="0" t="0" r="0" b="5715"/>
          <wp:wrapThrough wrapText="bothSides">
            <wp:wrapPolygon edited="0">
              <wp:start x="21600" y="21600"/>
              <wp:lineTo x="21600" y="371"/>
              <wp:lineTo x="327" y="371"/>
              <wp:lineTo x="327" y="21600"/>
              <wp:lineTo x="21600" y="21600"/>
            </wp:wrapPolygon>
          </wp:wrapThrough>
          <wp:docPr id="106891558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15585" name="Εικόνα 10689155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73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94A0B4" wp14:editId="4063D627">
          <wp:simplePos x="0" y="0"/>
          <wp:positionH relativeFrom="column">
            <wp:posOffset>1158240</wp:posOffset>
          </wp:positionH>
          <wp:positionV relativeFrom="paragraph">
            <wp:posOffset>-327660</wp:posOffset>
          </wp:positionV>
          <wp:extent cx="1089660" cy="1089660"/>
          <wp:effectExtent l="0" t="0" r="0" b="0"/>
          <wp:wrapThrough wrapText="bothSides">
            <wp:wrapPolygon edited="0">
              <wp:start x="21600" y="21600"/>
              <wp:lineTo x="21600" y="453"/>
              <wp:lineTo x="453" y="453"/>
              <wp:lineTo x="453" y="21600"/>
              <wp:lineTo x="21600" y="21600"/>
            </wp:wrapPolygon>
          </wp:wrapThrough>
          <wp:docPr id="166158825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588254" name="Εικόνα 166158825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5FB"/>
    <w:multiLevelType w:val="multilevel"/>
    <w:tmpl w:val="E76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B175D"/>
    <w:multiLevelType w:val="multilevel"/>
    <w:tmpl w:val="193C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833239">
    <w:abstractNumId w:val="0"/>
  </w:num>
  <w:num w:numId="2" w16cid:durableId="25683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94"/>
    <w:rsid w:val="00642560"/>
    <w:rsid w:val="006A7DD4"/>
    <w:rsid w:val="006E4341"/>
    <w:rsid w:val="009717A0"/>
    <w:rsid w:val="00993AFE"/>
    <w:rsid w:val="00995A47"/>
    <w:rsid w:val="00AA5694"/>
    <w:rsid w:val="00AD24BE"/>
    <w:rsid w:val="00CB4652"/>
    <w:rsid w:val="00E3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2BF0"/>
  <w15:chartTrackingRefBased/>
  <w15:docId w15:val="{9821FFD4-825D-470F-B991-31ABB45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09"/>
  </w:style>
  <w:style w:type="paragraph" w:styleId="1">
    <w:name w:val="heading 1"/>
    <w:basedOn w:val="a"/>
    <w:next w:val="a"/>
    <w:link w:val="1Char"/>
    <w:uiPriority w:val="9"/>
    <w:qFormat/>
    <w:rsid w:val="00AA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5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5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5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56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569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56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56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56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5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56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6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6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56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A569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AA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AA5694"/>
    <w:rPr>
      <w:b/>
      <w:bCs/>
    </w:rPr>
  </w:style>
  <w:style w:type="paragraph" w:styleId="Web">
    <w:name w:val="Normal (Web)"/>
    <w:basedOn w:val="a"/>
    <w:uiPriority w:val="99"/>
    <w:semiHidden/>
    <w:unhideWhenUsed/>
    <w:rsid w:val="00AA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header"/>
    <w:basedOn w:val="a"/>
    <w:link w:val="Char3"/>
    <w:uiPriority w:val="99"/>
    <w:unhideWhenUsed/>
    <w:rsid w:val="00AA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AA5694"/>
  </w:style>
  <w:style w:type="paragraph" w:styleId="ac">
    <w:name w:val="footer"/>
    <w:basedOn w:val="a"/>
    <w:link w:val="Char4"/>
    <w:uiPriority w:val="99"/>
    <w:unhideWhenUsed/>
    <w:rsid w:val="00AA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AA5694"/>
  </w:style>
  <w:style w:type="character" w:styleId="-">
    <w:name w:val="Hyperlink"/>
    <w:basedOn w:val="a0"/>
    <w:uiPriority w:val="99"/>
    <w:unhideWhenUsed/>
    <w:rsid w:val="00993AFE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99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ygeias@eddypp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ygeias@eddypp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kepygeias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Αραμπατζη</dc:creator>
  <cp:keywords/>
  <dc:description/>
  <cp:lastModifiedBy>Μαρια Αραμπατζη</cp:lastModifiedBy>
  <cp:revision>1</cp:revision>
  <dcterms:created xsi:type="dcterms:W3CDTF">2026-03-04T08:09:00Z</dcterms:created>
  <dcterms:modified xsi:type="dcterms:W3CDTF">2026-03-04T08:24:00Z</dcterms:modified>
</cp:coreProperties>
</file>